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EA" w:rsidRPr="003D2CEA" w:rsidRDefault="003D2CEA" w:rsidP="003D2CEA">
      <w:pPr>
        <w:shd w:val="clear" w:color="auto" w:fill="FFFFFF"/>
        <w:spacing w:after="0" w:line="240" w:lineRule="auto"/>
        <w:rPr>
          <w:rFonts w:ascii="Verdana" w:eastAsia="Times New Roman" w:hAnsi="Verdana" w:cs="Times New Roman"/>
          <w:b/>
          <w:bCs/>
          <w:color w:val="0070C0"/>
          <w:sz w:val="24"/>
          <w:szCs w:val="24"/>
          <w:u w:val="single"/>
        </w:rPr>
      </w:pPr>
      <w:r w:rsidRPr="003D2CEA">
        <w:rPr>
          <w:rFonts w:ascii="Verdana" w:eastAsia="Times New Roman" w:hAnsi="Verdana" w:cs="Times New Roman"/>
          <w:b/>
          <w:bCs/>
          <w:color w:val="0070C0"/>
          <w:sz w:val="24"/>
          <w:szCs w:val="24"/>
          <w:u w:val="single"/>
        </w:rPr>
        <w:t>March Updates</w:t>
      </w:r>
    </w:p>
    <w:p w:rsidR="003D2CEA" w:rsidRPr="003D2CEA" w:rsidRDefault="003D2CEA" w:rsidP="003D2CEA">
      <w:pPr>
        <w:shd w:val="clear" w:color="auto" w:fill="FFFFFF"/>
        <w:spacing w:after="0" w:line="240" w:lineRule="auto"/>
        <w:rPr>
          <w:rFonts w:ascii="Verdana" w:eastAsia="Times New Roman" w:hAnsi="Verdana" w:cs="Times New Roman"/>
          <w:b/>
          <w:bCs/>
          <w:color w:val="0070C0"/>
          <w:sz w:val="24"/>
          <w:szCs w:val="24"/>
          <w:u w:val="single"/>
        </w:rPr>
      </w:pPr>
    </w:p>
    <w:p w:rsidR="003D2CEA" w:rsidRDefault="003D2CEA" w:rsidP="003D2CEA">
      <w:pPr>
        <w:shd w:val="clear" w:color="auto" w:fill="FFFFFF"/>
        <w:spacing w:after="0" w:line="240" w:lineRule="auto"/>
        <w:rPr>
          <w:rFonts w:ascii="Verdana" w:eastAsia="Times New Roman" w:hAnsi="Verdana" w:cs="Times New Roman"/>
          <w:b/>
          <w:bCs/>
          <w:color w:val="008080"/>
          <w:sz w:val="24"/>
          <w:szCs w:val="24"/>
        </w:rPr>
      </w:pPr>
      <w:r>
        <w:rPr>
          <w:rFonts w:ascii="Verdana" w:eastAsia="Times New Roman" w:hAnsi="Verdana" w:cs="Times New Roman"/>
          <w:b/>
          <w:bCs/>
          <w:color w:val="008080"/>
          <w:sz w:val="24"/>
          <w:szCs w:val="24"/>
        </w:rPr>
        <w:t>Update #3, March 19, 2018</w:t>
      </w:r>
    </w:p>
    <w:p w:rsidR="003D2CEA" w:rsidRDefault="003D2CEA" w:rsidP="003D2CEA">
      <w:pPr>
        <w:shd w:val="clear" w:color="auto" w:fill="FFFFFF"/>
        <w:spacing w:after="0" w:line="240" w:lineRule="auto"/>
        <w:rPr>
          <w:rFonts w:ascii="Verdana" w:eastAsia="Times New Roman" w:hAnsi="Verdana" w:cs="Times New Roman"/>
          <w:b/>
          <w:bCs/>
          <w:color w:val="008080"/>
          <w:sz w:val="24"/>
          <w:szCs w:val="24"/>
        </w:rPr>
      </w:pP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rPr>
        <w:t>Dear Members- </w:t>
      </w:r>
      <w:bookmarkStart w:id="0" w:name="_GoBack"/>
      <w:bookmarkEnd w:id="0"/>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br/>
        <w:t>After months of hard work, last night we reached a TA (tentative agreement) for compensation: </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br/>
      </w:r>
    </w:p>
    <w:p w:rsidR="003D2CEA" w:rsidRDefault="003D2CEA" w:rsidP="003D2CEA">
      <w:pPr>
        <w:shd w:val="clear" w:color="auto" w:fill="FFFFFF"/>
        <w:spacing w:after="0" w:line="240" w:lineRule="auto"/>
        <w:ind w:left="720"/>
        <w:rPr>
          <w:rFonts w:ascii="Verdana" w:eastAsia="Times New Roman" w:hAnsi="Verdana" w:cs="Times New Roman"/>
          <w:b/>
          <w:bCs/>
          <w:color w:val="33CCCC"/>
          <w:sz w:val="24"/>
          <w:szCs w:val="24"/>
        </w:rPr>
      </w:pPr>
      <w:r w:rsidRPr="003D2CEA">
        <w:rPr>
          <w:rFonts w:ascii="Verdana" w:eastAsia="Times New Roman" w:hAnsi="Verdana" w:cs="Times New Roman"/>
          <w:b/>
          <w:bCs/>
          <w:color w:val="33CCCC"/>
          <w:sz w:val="24"/>
          <w:szCs w:val="24"/>
        </w:rPr>
        <w:t>For the 2017-18 school year- Effective January 01, 2018: 2% added to the salary schedules</w:t>
      </w:r>
    </w:p>
    <w:p w:rsidR="003D2CEA" w:rsidRPr="003D2CEA" w:rsidRDefault="003D2CEA" w:rsidP="003D2CEA">
      <w:pPr>
        <w:shd w:val="clear" w:color="auto" w:fill="FFFFFF"/>
        <w:spacing w:after="0" w:line="240" w:lineRule="auto"/>
        <w:ind w:left="720"/>
        <w:rPr>
          <w:rFonts w:ascii="Verdana" w:eastAsia="Times New Roman" w:hAnsi="Verdana" w:cs="Times New Roman"/>
          <w:color w:val="000000"/>
          <w:sz w:val="20"/>
          <w:szCs w:val="20"/>
        </w:rPr>
      </w:pPr>
    </w:p>
    <w:p w:rsidR="003D2CEA" w:rsidRPr="003D2CEA" w:rsidRDefault="003D2CEA" w:rsidP="003D2CEA">
      <w:pPr>
        <w:shd w:val="clear" w:color="auto" w:fill="FFFFFF"/>
        <w:spacing w:after="0" w:line="240" w:lineRule="auto"/>
        <w:ind w:left="720"/>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t>For the 2018-19 school year- Effective July 01, 2018: salary schedule adjusted to the COLA (2.51%).</w:t>
      </w:r>
    </w:p>
    <w:p w:rsidR="003D2CEA" w:rsidRDefault="003D2CEA" w:rsidP="003D2CEA">
      <w:pPr>
        <w:shd w:val="clear" w:color="auto" w:fill="FFFFFF"/>
        <w:spacing w:after="0" w:line="240" w:lineRule="auto"/>
        <w:rPr>
          <w:rFonts w:ascii="Verdana" w:eastAsia="Times New Roman" w:hAnsi="Verdana" w:cs="Times New Roman"/>
          <w:b/>
          <w:bCs/>
          <w:color w:val="33CCCC"/>
          <w:sz w:val="24"/>
          <w:szCs w:val="24"/>
        </w:rPr>
      </w:pPr>
      <w:r>
        <w:rPr>
          <w:rFonts w:ascii="Verdana" w:eastAsia="Times New Roman" w:hAnsi="Verdana" w:cs="Times New Roman"/>
          <w:b/>
          <w:bCs/>
          <w:color w:val="33CCCC"/>
          <w:sz w:val="24"/>
          <w:szCs w:val="24"/>
        </w:rPr>
        <w:t>         </w:t>
      </w:r>
    </w:p>
    <w:p w:rsidR="003D2CEA" w:rsidRPr="003D2CEA" w:rsidRDefault="003D2CEA" w:rsidP="003D2CEA">
      <w:pPr>
        <w:shd w:val="clear" w:color="auto" w:fill="FFFFFF"/>
        <w:spacing w:after="0" w:line="240" w:lineRule="auto"/>
        <w:ind w:firstLine="720"/>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t>Effective January 01, 2019: salary schedule adjusted by 2.50%</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t> </w:t>
      </w:r>
    </w:p>
    <w:p w:rsidR="003D2CEA" w:rsidRDefault="003D2CEA" w:rsidP="003D2CEA">
      <w:pPr>
        <w:shd w:val="clear" w:color="auto" w:fill="FFFFFF"/>
        <w:spacing w:after="0" w:line="240" w:lineRule="auto"/>
        <w:rPr>
          <w:rFonts w:ascii="Verdana" w:eastAsia="Times New Roman" w:hAnsi="Verdana" w:cs="Times New Roman"/>
          <w:b/>
          <w:bCs/>
          <w:color w:val="33CCCC"/>
          <w:sz w:val="24"/>
          <w:szCs w:val="24"/>
        </w:rPr>
      </w:pPr>
      <w:r w:rsidRPr="003D2CEA">
        <w:rPr>
          <w:rFonts w:ascii="Verdana" w:eastAsia="Times New Roman" w:hAnsi="Verdana" w:cs="Times New Roman"/>
          <w:b/>
          <w:bCs/>
          <w:color w:val="33CCCC"/>
          <w:sz w:val="24"/>
          <w:szCs w:val="24"/>
        </w:rPr>
        <w:t>       </w:t>
      </w:r>
      <w:r>
        <w:rPr>
          <w:rFonts w:ascii="Verdana" w:eastAsia="Times New Roman" w:hAnsi="Verdana" w:cs="Times New Roman"/>
          <w:b/>
          <w:bCs/>
          <w:color w:val="33CCCC"/>
          <w:sz w:val="24"/>
          <w:szCs w:val="24"/>
        </w:rPr>
        <w:t xml:space="preserve"> </w:t>
      </w:r>
      <w:r w:rsidRPr="003D2CEA">
        <w:rPr>
          <w:rFonts w:ascii="Verdana" w:eastAsia="Times New Roman" w:hAnsi="Verdana" w:cs="Times New Roman"/>
          <w:b/>
          <w:bCs/>
          <w:color w:val="33CCCC"/>
          <w:sz w:val="24"/>
          <w:szCs w:val="24"/>
        </w:rPr>
        <w:t xml:space="preserve">Contingency language: If Fall 2018 enrollment exceeds the </w:t>
      </w:r>
    </w:p>
    <w:p w:rsidR="003D2CEA" w:rsidRDefault="003D2CEA" w:rsidP="003D2CEA">
      <w:pPr>
        <w:shd w:val="clear" w:color="auto" w:fill="FFFFFF"/>
        <w:spacing w:after="0" w:line="240" w:lineRule="auto"/>
        <w:rPr>
          <w:rFonts w:ascii="Verdana" w:eastAsia="Times New Roman" w:hAnsi="Verdana" w:cs="Times New Roman"/>
          <w:b/>
          <w:bCs/>
          <w:color w:val="33CCCC"/>
          <w:sz w:val="24"/>
          <w:szCs w:val="24"/>
        </w:rPr>
      </w:pPr>
      <w:r>
        <w:rPr>
          <w:rFonts w:ascii="Verdana" w:eastAsia="Times New Roman" w:hAnsi="Verdana" w:cs="Times New Roman"/>
          <w:b/>
          <w:bCs/>
          <w:color w:val="33CCCC"/>
          <w:sz w:val="24"/>
          <w:szCs w:val="24"/>
        </w:rPr>
        <w:t xml:space="preserve">        </w:t>
      </w:r>
      <w:r w:rsidRPr="003D2CEA">
        <w:rPr>
          <w:rFonts w:ascii="Verdana" w:eastAsia="Times New Roman" w:hAnsi="Verdana" w:cs="Times New Roman"/>
          <w:b/>
          <w:bCs/>
          <w:color w:val="33CCCC"/>
          <w:sz w:val="24"/>
          <w:szCs w:val="24"/>
        </w:rPr>
        <w:t>projected enrollment by 60 students District and DUEA agree to</w:t>
      </w:r>
    </w:p>
    <w:p w:rsidR="003D2CEA" w:rsidRDefault="003D2CEA" w:rsidP="003D2CEA">
      <w:pPr>
        <w:shd w:val="clear" w:color="auto" w:fill="FFFFFF"/>
        <w:spacing w:after="0" w:line="240" w:lineRule="auto"/>
        <w:rPr>
          <w:rFonts w:ascii="Verdana" w:eastAsia="Times New Roman" w:hAnsi="Verdana" w:cs="Times New Roman"/>
          <w:b/>
          <w:bCs/>
          <w:color w:val="33CCCC"/>
          <w:sz w:val="24"/>
          <w:szCs w:val="24"/>
        </w:rPr>
      </w:pPr>
      <w:r>
        <w:rPr>
          <w:rFonts w:ascii="Verdana" w:eastAsia="Times New Roman" w:hAnsi="Verdana" w:cs="Times New Roman"/>
          <w:b/>
          <w:bCs/>
          <w:color w:val="33CCCC"/>
          <w:sz w:val="24"/>
          <w:szCs w:val="24"/>
        </w:rPr>
        <w:t xml:space="preserve">        </w:t>
      </w:r>
      <w:r w:rsidRPr="003D2CEA">
        <w:rPr>
          <w:rFonts w:ascii="Verdana" w:eastAsia="Times New Roman" w:hAnsi="Verdana" w:cs="Times New Roman"/>
          <w:b/>
          <w:bCs/>
          <w:color w:val="33CCCC"/>
          <w:sz w:val="24"/>
          <w:szCs w:val="24"/>
        </w:rPr>
        <w:t>return to the bargaining table</w:t>
      </w:r>
      <w:r>
        <w:rPr>
          <w:rFonts w:ascii="Verdana" w:eastAsia="Times New Roman" w:hAnsi="Verdana" w:cs="Times New Roman"/>
          <w:color w:val="000000"/>
          <w:sz w:val="20"/>
          <w:szCs w:val="20"/>
        </w:rPr>
        <w:t xml:space="preserve"> </w:t>
      </w:r>
      <w:r w:rsidRPr="003D2CEA">
        <w:rPr>
          <w:rFonts w:ascii="Verdana" w:eastAsia="Times New Roman" w:hAnsi="Verdana" w:cs="Times New Roman"/>
          <w:b/>
          <w:bCs/>
          <w:color w:val="33CCCC"/>
          <w:sz w:val="24"/>
          <w:szCs w:val="24"/>
        </w:rPr>
        <w:t xml:space="preserve">in good faith to discuss use of </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33CCCC"/>
          <w:sz w:val="24"/>
          <w:szCs w:val="24"/>
        </w:rPr>
        <w:t xml:space="preserve">        </w:t>
      </w:r>
      <w:r w:rsidRPr="003D2CEA">
        <w:rPr>
          <w:rFonts w:ascii="Verdana" w:eastAsia="Times New Roman" w:hAnsi="Verdana" w:cs="Times New Roman"/>
          <w:b/>
          <w:bCs/>
          <w:color w:val="33CCCC"/>
          <w:sz w:val="24"/>
          <w:szCs w:val="24"/>
        </w:rPr>
        <w:t>those funds.</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color w:val="33CCCC"/>
          <w:sz w:val="24"/>
          <w:szCs w:val="24"/>
        </w:rPr>
        <w:br/>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shd w:val="clear" w:color="auto" w:fill="CCFFFF"/>
        </w:rPr>
        <w:t>We are planning a general meeting to discuss the TA next week; as soon as we secure a date and place to hold the meeting, we will let you know the details. </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shd w:val="clear" w:color="auto" w:fill="CCFFFF"/>
        </w:rPr>
        <w:t>  </w:t>
      </w:r>
      <w:r w:rsidRPr="003D2CEA">
        <w:rPr>
          <w:rFonts w:ascii="Verdana" w:eastAsia="Times New Roman" w:hAnsi="Verdana" w:cs="Times New Roman"/>
          <w:b/>
          <w:bCs/>
          <w:color w:val="008080"/>
          <w:sz w:val="24"/>
          <w:szCs w:val="24"/>
          <w:u w:val="single"/>
          <w:shd w:val="clear" w:color="auto" w:fill="CCFFFF"/>
        </w:rPr>
        <w:t>IN the meantime, feel free to fill out the below form:</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u w:val="single"/>
          <w:shd w:val="clear" w:color="auto" w:fill="CCFFFF"/>
        </w:rPr>
        <w:br/>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3399"/>
          <w:sz w:val="24"/>
          <w:szCs w:val="24"/>
          <w:u w:val="single"/>
          <w:shd w:val="clear" w:color="auto" w:fill="CCFFCC"/>
        </w:rPr>
        <w:t>Thank you everyone for going outside with signs and banner showing your support!</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3399"/>
          <w:sz w:val="24"/>
          <w:szCs w:val="24"/>
          <w:shd w:val="clear" w:color="auto" w:fill="FFFFFF"/>
        </w:rPr>
        <w:t>              </w:t>
      </w:r>
      <w:r w:rsidRPr="003D2CEA">
        <w:rPr>
          <w:rFonts w:ascii="Verdana" w:eastAsia="Times New Roman" w:hAnsi="Verdana" w:cs="Times New Roman"/>
          <w:b/>
          <w:bCs/>
          <w:color w:val="333399"/>
          <w:sz w:val="24"/>
          <w:szCs w:val="24"/>
          <w:shd w:val="clear" w:color="auto" w:fill="FFFF99"/>
        </w:rPr>
        <w:t>Beardslee won the contest this week, DHS won last week!</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color w:val="33CCCC"/>
          <w:sz w:val="24"/>
          <w:szCs w:val="24"/>
        </w:rPr>
        <w:br/>
      </w:r>
      <w:r w:rsidRPr="003D2CEA">
        <w:rPr>
          <w:rFonts w:ascii="Verdana" w:eastAsia="Times New Roman" w:hAnsi="Verdana" w:cs="Times New Roman"/>
          <w:b/>
          <w:bCs/>
          <w:color w:val="008080"/>
          <w:sz w:val="24"/>
          <w:szCs w:val="24"/>
          <w:u w:val="single"/>
        </w:rPr>
        <w:t>Upcoming EVENTS:</w:t>
      </w:r>
    </w:p>
    <w:p w:rsidR="003D2CEA" w:rsidRPr="003D2CEA" w:rsidRDefault="003D2CEA" w:rsidP="003D2CE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rPr>
        <w:t xml:space="preserve">CSEA is negotiating this coming Tuesday, March 6th. </w:t>
      </w:r>
      <w:r>
        <w:rPr>
          <w:rFonts w:ascii="Verdana" w:eastAsia="Times New Roman" w:hAnsi="Verdana" w:cs="Times New Roman"/>
          <w:b/>
          <w:bCs/>
          <w:color w:val="008080"/>
          <w:sz w:val="24"/>
          <w:szCs w:val="24"/>
        </w:rPr>
        <w:t xml:space="preserve"> </w:t>
      </w:r>
      <w:r w:rsidRPr="003D2CEA">
        <w:rPr>
          <w:rFonts w:ascii="Verdana" w:eastAsia="Times New Roman" w:hAnsi="Verdana" w:cs="Times New Roman"/>
          <w:b/>
          <w:bCs/>
          <w:color w:val="008080"/>
          <w:sz w:val="24"/>
          <w:szCs w:val="24"/>
        </w:rPr>
        <w:t>Please wear you</w:t>
      </w:r>
      <w:r>
        <w:rPr>
          <w:rFonts w:ascii="Verdana" w:eastAsia="Times New Roman" w:hAnsi="Verdana" w:cs="Times New Roman"/>
          <w:b/>
          <w:bCs/>
          <w:color w:val="008080"/>
          <w:sz w:val="24"/>
          <w:szCs w:val="24"/>
        </w:rPr>
        <w:t>r</w:t>
      </w:r>
      <w:r w:rsidRPr="003D2CEA">
        <w:rPr>
          <w:rFonts w:ascii="Verdana" w:eastAsia="Times New Roman" w:hAnsi="Verdana" w:cs="Times New Roman"/>
          <w:b/>
          <w:bCs/>
          <w:color w:val="008080"/>
          <w:sz w:val="24"/>
          <w:szCs w:val="24"/>
        </w:rPr>
        <w:t xml:space="preserve"> shirts in support! </w:t>
      </w:r>
    </w:p>
    <w:p w:rsidR="003D2CEA" w:rsidRDefault="003D2CEA" w:rsidP="003D2CE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rPr>
        <w:t>Thursday, March 8th - General Board Meeting, HR takes all the positions for Reduction in Force (RIF) to the Board for approval.  </w:t>
      </w:r>
    </w:p>
    <w:p w:rsidR="003D2CEA" w:rsidRPr="003D2CEA" w:rsidRDefault="003D2CEA" w:rsidP="003D2CEA">
      <w:pPr>
        <w:shd w:val="clear" w:color="auto" w:fill="FFFFFF"/>
        <w:spacing w:after="0" w:line="240" w:lineRule="auto"/>
        <w:rPr>
          <w:rFonts w:ascii="Verdana" w:eastAsia="Times New Roman" w:hAnsi="Verdana" w:cs="Times New Roman"/>
          <w:b/>
          <w:color w:val="0070C0"/>
          <w:sz w:val="28"/>
          <w:szCs w:val="28"/>
        </w:rPr>
      </w:pPr>
      <w:r w:rsidRPr="003D2CEA">
        <w:rPr>
          <w:rFonts w:ascii="Verdana" w:eastAsia="Times New Roman" w:hAnsi="Verdana" w:cs="Times New Roman"/>
          <w:b/>
          <w:color w:val="0070C0"/>
          <w:sz w:val="28"/>
          <w:szCs w:val="28"/>
        </w:rPr>
        <w:t>Update #2, March 13, 2018</w:t>
      </w:r>
    </w:p>
    <w:p w:rsidR="003D2CEA" w:rsidRPr="003D2CEA" w:rsidRDefault="003D2CEA" w:rsidP="003D2CEA">
      <w:pPr>
        <w:shd w:val="clear" w:color="auto" w:fill="FFFFFF"/>
        <w:spacing w:after="0" w:line="240" w:lineRule="auto"/>
        <w:rPr>
          <w:rFonts w:ascii="Verdana" w:eastAsia="Times New Roman" w:hAnsi="Verdana" w:cs="Times New Roman"/>
          <w:b/>
          <w:color w:val="0070C0"/>
          <w:sz w:val="28"/>
          <w:szCs w:val="28"/>
        </w:rPr>
      </w:pP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color w:val="000000"/>
          <w:sz w:val="28"/>
          <w:szCs w:val="28"/>
        </w:rPr>
        <w:lastRenderedPageBreak/>
        <w:t>Dear Members-</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color w:val="000000"/>
          <w:sz w:val="28"/>
          <w:szCs w:val="28"/>
        </w:rPr>
        <w:br/>
        <w:t>a few things...</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p>
    <w:p w:rsidR="003D2CEA" w:rsidRPr="003D2CEA" w:rsidRDefault="003D2CEA" w:rsidP="003D2CEA">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color w:val="000000"/>
          <w:sz w:val="28"/>
          <w:szCs w:val="28"/>
        </w:rPr>
        <w:t>The 2018-19 Calendar passed.</w:t>
      </w:r>
      <w:r w:rsidRPr="003D2CEA">
        <w:rPr>
          <w:rFonts w:ascii="Verdana" w:eastAsia="Times New Roman" w:hAnsi="Verdana" w:cs="Times New Roman"/>
          <w:color w:val="000000"/>
          <w:sz w:val="20"/>
          <w:szCs w:val="20"/>
        </w:rPr>
        <w:t> attached.</w:t>
      </w:r>
      <w:r w:rsidRPr="003D2CEA">
        <w:rPr>
          <w:rFonts w:ascii="Verdana" w:eastAsia="Times New Roman" w:hAnsi="Verdana" w:cs="Times New Roman"/>
          <w:color w:val="000000"/>
          <w:sz w:val="28"/>
          <w:szCs w:val="28"/>
        </w:rPr>
        <w:br/>
      </w:r>
    </w:p>
    <w:p w:rsidR="003D2CEA" w:rsidRPr="003D2CEA" w:rsidRDefault="003D2CEA" w:rsidP="003D2CEA">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color w:val="000000"/>
          <w:sz w:val="28"/>
          <w:szCs w:val="28"/>
        </w:rPr>
        <w:t>Tomorrow, March 14, 2018 CTA is asking all members to </w:t>
      </w:r>
      <w:r w:rsidRPr="003D2CEA">
        <w:rPr>
          <w:rFonts w:ascii="Verdana" w:eastAsia="Times New Roman" w:hAnsi="Verdana" w:cs="Times New Roman"/>
          <w:b/>
          <w:bCs/>
          <w:color w:val="000000"/>
          <w:sz w:val="28"/>
          <w:szCs w:val="28"/>
          <w:shd w:val="clear" w:color="auto" w:fill="FF9900"/>
        </w:rPr>
        <w:t>WEAR ORANGE</w:t>
      </w:r>
      <w:r w:rsidRPr="003D2CEA">
        <w:rPr>
          <w:rFonts w:ascii="Verdana" w:eastAsia="Times New Roman" w:hAnsi="Verdana" w:cs="Times New Roman"/>
          <w:color w:val="000000"/>
          <w:sz w:val="28"/>
          <w:szCs w:val="28"/>
        </w:rPr>
        <w:t> to show support for gun violence prevention.</w:t>
      </w:r>
    </w:p>
    <w:p w:rsidR="003D2CEA" w:rsidRPr="003D2CEA" w:rsidRDefault="003D2CEA" w:rsidP="003D2CEA">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color w:val="000000"/>
          <w:sz w:val="28"/>
          <w:szCs w:val="28"/>
        </w:rPr>
        <w:t>Thursday, March 15 @ 3:15 pm is our </w:t>
      </w:r>
      <w:r w:rsidRPr="003D2CEA">
        <w:rPr>
          <w:rFonts w:ascii="Verdana" w:eastAsia="Times New Roman" w:hAnsi="Verdana" w:cs="Times New Roman"/>
          <w:b/>
          <w:bCs/>
          <w:color w:val="33CCCC"/>
          <w:sz w:val="28"/>
          <w:szCs w:val="28"/>
        </w:rPr>
        <w:t>GENERAL MEETING regarding our Compensation TA </w:t>
      </w:r>
      <w:r w:rsidRPr="003D2CEA">
        <w:rPr>
          <w:rFonts w:ascii="Verdana" w:eastAsia="Times New Roman" w:hAnsi="Verdana" w:cs="Times New Roman"/>
          <w:color w:val="000000"/>
          <w:sz w:val="28"/>
          <w:szCs w:val="28"/>
        </w:rPr>
        <w:t>(attached). You will be able to VOTE then as well as at your site starting Friday, March 16-Friday, March 23.</w:t>
      </w:r>
    </w:p>
    <w:p w:rsidR="003D2CEA" w:rsidRPr="003D2CEA" w:rsidRDefault="003D2CEA" w:rsidP="003D2CEA">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color w:val="000000"/>
          <w:sz w:val="28"/>
          <w:szCs w:val="28"/>
        </w:rPr>
        <w:t>Next Monday is my </w:t>
      </w:r>
      <w:r w:rsidRPr="003D2CEA">
        <w:rPr>
          <w:rFonts w:ascii="Verdana" w:eastAsia="Times New Roman" w:hAnsi="Verdana" w:cs="Times New Roman"/>
          <w:b/>
          <w:bCs/>
          <w:color w:val="33CCCC"/>
          <w:sz w:val="28"/>
          <w:szCs w:val="28"/>
        </w:rPr>
        <w:t>"Dinner with a School Board Member"</w:t>
      </w:r>
      <w:r w:rsidRPr="003D2CEA">
        <w:rPr>
          <w:rFonts w:ascii="Verdana" w:eastAsia="Times New Roman" w:hAnsi="Verdana" w:cs="Times New Roman"/>
          <w:color w:val="000000"/>
          <w:sz w:val="28"/>
          <w:szCs w:val="28"/>
        </w:rPr>
        <w:t> with our Secretary &amp; Organizer, Joe Kenney &amp; DUSD Board Member Dr. Irene Murray.</w:t>
      </w:r>
      <w:r w:rsidRPr="003D2CEA">
        <w:rPr>
          <w:rFonts w:ascii="Verdana" w:eastAsia="Times New Roman" w:hAnsi="Verdana" w:cs="Times New Roman"/>
          <w:color w:val="000000"/>
          <w:sz w:val="28"/>
          <w:szCs w:val="28"/>
        </w:rPr>
        <w:br/>
      </w:r>
    </w:p>
    <w:p w:rsidR="003D2CEA" w:rsidRPr="003D2CEA" w:rsidRDefault="003D2CEA" w:rsidP="003D2CEA">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color w:val="000000"/>
          <w:sz w:val="28"/>
          <w:szCs w:val="28"/>
        </w:rPr>
        <w:t>Our </w:t>
      </w:r>
      <w:r w:rsidRPr="003D2CEA">
        <w:rPr>
          <w:rFonts w:ascii="Verdana" w:eastAsia="Times New Roman" w:hAnsi="Verdana" w:cs="Times New Roman"/>
          <w:b/>
          <w:bCs/>
          <w:color w:val="3366FF"/>
          <w:sz w:val="28"/>
          <w:szCs w:val="28"/>
        </w:rPr>
        <w:t>Bowling Blast</w:t>
      </w:r>
      <w:r w:rsidRPr="003D2CEA">
        <w:rPr>
          <w:rFonts w:ascii="Verdana" w:eastAsia="Times New Roman" w:hAnsi="Verdana" w:cs="Times New Roman"/>
          <w:color w:val="000000"/>
          <w:sz w:val="28"/>
          <w:szCs w:val="28"/>
        </w:rPr>
        <w:t> is Thursday, March 29th at Chaparrel Lanes, San Dimas from 4-6 pm. Please fill out the form I sent in a separate email if you plan on attending! </w:t>
      </w:r>
    </w:p>
    <w:p w:rsidR="003D2CEA" w:rsidRPr="003D2CEA" w:rsidRDefault="003D2CEA" w:rsidP="003D2CEA">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color w:val="000000"/>
          <w:sz w:val="28"/>
          <w:szCs w:val="28"/>
        </w:rPr>
        <w:t>Below please find the </w:t>
      </w:r>
      <w:r w:rsidRPr="003D2CEA">
        <w:rPr>
          <w:rFonts w:ascii="Verdana" w:eastAsia="Times New Roman" w:hAnsi="Verdana" w:cs="Times New Roman"/>
          <w:b/>
          <w:bCs/>
          <w:color w:val="0000FF"/>
          <w:sz w:val="28"/>
          <w:szCs w:val="28"/>
        </w:rPr>
        <w:t>CTA Good Teaching South Virtual Pass</w:t>
      </w:r>
      <w:r w:rsidRPr="003D2CEA">
        <w:rPr>
          <w:rFonts w:ascii="Verdana" w:eastAsia="Times New Roman" w:hAnsi="Verdana" w:cs="Times New Roman"/>
          <w:color w:val="000000"/>
          <w:sz w:val="28"/>
          <w:szCs w:val="28"/>
        </w:rPr>
        <w:t> info. Registration is free but required to view the sessions live or at a later time/date.</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2CEA" w:rsidRPr="003D2CEA" w:rsidTr="003D2CEA">
        <w:trPr>
          <w:tblCellSpacing w:w="0" w:type="dxa"/>
          <w:jc w:val="center"/>
        </w:trPr>
        <w:tc>
          <w:tcPr>
            <w:tcW w:w="0" w:type="auto"/>
            <w:hideMark/>
          </w:tcPr>
          <w:p w:rsidR="003D2CEA" w:rsidRPr="003D2CEA" w:rsidRDefault="003D2CEA" w:rsidP="003D2CEA">
            <w:pPr>
              <w:spacing w:line="240" w:lineRule="auto"/>
              <w:divId w:val="1389302221"/>
              <w:rPr>
                <w:rFonts w:ascii="Arial" w:eastAsia="Times New Roman" w:hAnsi="Arial" w:cs="Arial"/>
                <w:sz w:val="18"/>
                <w:szCs w:val="18"/>
              </w:rPr>
            </w:pPr>
          </w:p>
        </w:tc>
      </w:tr>
      <w:tr w:rsidR="003D2CEA" w:rsidRPr="003D2CEA" w:rsidTr="003D2CEA">
        <w:trPr>
          <w:tblCellSpacing w:w="0" w:type="dxa"/>
          <w:jc w:val="center"/>
        </w:trPr>
        <w:tc>
          <w:tcPr>
            <w:tcW w:w="0" w:type="auto"/>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9300"/>
            </w:tblGrid>
            <w:tr w:rsidR="003D2CEA" w:rsidRPr="003D2CEA">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0"/>
                  </w:tblGrid>
                  <w:tr w:rsidR="003D2CEA" w:rsidRPr="003D2CEA">
                    <w:trPr>
                      <w:tblCellSpacing w:w="0" w:type="dxa"/>
                    </w:trPr>
                    <w:tc>
                      <w:tcPr>
                        <w:tcW w:w="0" w:type="auto"/>
                        <w:shd w:val="clear" w:color="auto" w:fill="FFFFFF"/>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00"/>
                        </w:tblGrid>
                        <w:tr w:rsidR="003D2CEA" w:rsidRPr="003D2CEA">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2CEA" w:rsidRPr="003D2CEA">
                                <w:trPr>
                                  <w:tblCellSpacing w:w="0" w:type="dxa"/>
                                </w:trPr>
                                <w:tc>
                                  <w:tcPr>
                                    <w:tcW w:w="0" w:type="auto"/>
                                    <w:hideMark/>
                                  </w:tcPr>
                                  <w:tbl>
                                    <w:tblPr>
                                      <w:tblW w:w="5000" w:type="pct"/>
                                      <w:tblCellSpacing w:w="0" w:type="dxa"/>
                                      <w:tblBorders>
                                        <w:bottom w:val="single" w:sz="6" w:space="0" w:color="AEAEAE"/>
                                      </w:tblBorders>
                                      <w:tblCellMar>
                                        <w:left w:w="0" w:type="dxa"/>
                                        <w:right w:w="0" w:type="dxa"/>
                                      </w:tblCellMar>
                                      <w:tblLook w:val="04A0" w:firstRow="1" w:lastRow="0" w:firstColumn="1" w:lastColumn="0" w:noHBand="0" w:noVBand="1"/>
                                    </w:tblPr>
                                    <w:tblGrid>
                                      <w:gridCol w:w="9000"/>
                                    </w:tblGrid>
                                    <w:tr w:rsidR="003D2CEA" w:rsidRPr="003D2CEA">
                                      <w:trPr>
                                        <w:tblCellSpacing w:w="0" w:type="dxa"/>
                                      </w:trPr>
                                      <w:tc>
                                        <w:tcPr>
                                          <w:tcW w:w="5000" w:type="pct"/>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2CEA" w:rsidRPr="003D2CE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2CEA" w:rsidRPr="003D2CEA">
                                                  <w:trPr>
                                                    <w:tblCellSpacing w:w="0" w:type="dxa"/>
                                                  </w:trPr>
                                                  <w:tc>
                                                    <w:tcPr>
                                                      <w:tcW w:w="0" w:type="auto"/>
                                                      <w:vAlign w:val="center"/>
                                                      <w:hideMark/>
                                                    </w:tcPr>
                                                    <w:p w:rsidR="003D2CEA" w:rsidRPr="003D2CEA" w:rsidRDefault="003D2CEA" w:rsidP="003D2CEA">
                                                      <w:pPr>
                                                        <w:spacing w:after="0" w:line="240" w:lineRule="auto"/>
                                                        <w:jc w:val="center"/>
                                                        <w:rPr>
                                                          <w:rFonts w:ascii="Arial" w:eastAsia="Times New Roman" w:hAnsi="Arial" w:cs="Arial"/>
                                                          <w:sz w:val="18"/>
                                                          <w:szCs w:val="18"/>
                                                        </w:rPr>
                                                      </w:pPr>
                                                      <w:r w:rsidRPr="003D2CEA">
                                                        <w:rPr>
                                                          <w:rFonts w:ascii="Arial" w:eastAsia="Times New Roman" w:hAnsi="Arial" w:cs="Arial"/>
                                                          <w:noProof/>
                                                          <w:color w:val="0000FF"/>
                                                          <w:sz w:val="18"/>
                                                          <w:szCs w:val="18"/>
                                                        </w:rPr>
                                                        <w:drawing>
                                                          <wp:inline distT="0" distB="0" distL="0" distR="0">
                                                            <wp:extent cx="5715000" cy="1066800"/>
                                                            <wp:effectExtent l="0" t="0" r="0" b="0"/>
                                                            <wp:docPr id="1" name="Picture 1" descr="http://image.cta-mailings.org/lib/fe8a1574766d017b7c/m/1/18a53a73-356e-4430-a080-df42d135ba8d.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cta-mailings.org/lib/fe8a1574766d017b7c/m/1/18a53a73-356e-4430-a080-df42d135ba8d.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066800"/>
                                                                    </a:xfrm>
                                                                    <a:prstGeom prst="rect">
                                                                      <a:avLst/>
                                                                    </a:prstGeom>
                                                                    <a:noFill/>
                                                                    <a:ln>
                                                                      <a:noFill/>
                                                                    </a:ln>
                                                                  </pic:spPr>
                                                                </pic:pic>
                                                              </a:graphicData>
                                                            </a:graphic>
                                                          </wp:inline>
                                                        </w:drawing>
                                                      </w:r>
                                                    </w:p>
                                                  </w:tc>
                                                </w:tr>
                                              </w:tbl>
                                              <w:p w:rsidR="003D2CEA" w:rsidRPr="003D2CEA" w:rsidRDefault="003D2CEA" w:rsidP="003D2CEA">
                                                <w:pPr>
                                                  <w:spacing w:after="0" w:line="240" w:lineRule="auto"/>
                                                  <w:rPr>
                                                    <w:rFonts w:ascii="Arial" w:eastAsia="Times New Roman" w:hAnsi="Arial" w:cs="Arial"/>
                                                    <w:sz w:val="18"/>
                                                    <w:szCs w:val="18"/>
                                                  </w:rPr>
                                                </w:pPr>
                                              </w:p>
                                            </w:tc>
                                          </w:tr>
                                        </w:tbl>
                                        <w:p w:rsidR="003D2CEA" w:rsidRPr="003D2CEA" w:rsidRDefault="003D2CEA" w:rsidP="003D2CEA">
                                          <w:pPr>
                                            <w:spacing w:after="0" w:line="240" w:lineRule="auto"/>
                                            <w:rPr>
                                              <w:rFonts w:ascii="Arial" w:eastAsia="Times New Roman" w:hAnsi="Arial" w:cs="Arial"/>
                                              <w:sz w:val="18"/>
                                              <w:szCs w:val="18"/>
                                            </w:rPr>
                                          </w:pPr>
                                        </w:p>
                                      </w:tc>
                                    </w:tr>
                                  </w:tbl>
                                  <w:p w:rsidR="003D2CEA" w:rsidRPr="003D2CEA" w:rsidRDefault="003D2CEA" w:rsidP="003D2CEA">
                                    <w:pPr>
                                      <w:spacing w:after="0" w:line="240" w:lineRule="auto"/>
                                      <w:rPr>
                                        <w:rFonts w:ascii="Arial" w:eastAsia="Times New Roman" w:hAnsi="Arial" w:cs="Arial"/>
                                        <w:sz w:val="18"/>
                                        <w:szCs w:val="18"/>
                                      </w:rPr>
                                    </w:pPr>
                                  </w:p>
                                </w:tc>
                              </w:tr>
                              <w:tr w:rsidR="003D2CEA" w:rsidRPr="003D2CEA">
                                <w:trPr>
                                  <w:tblCellSpacing w:w="0" w:type="dxa"/>
                                </w:trPr>
                                <w:tc>
                                  <w:tcPr>
                                    <w:tcW w:w="0" w:type="auto"/>
                                    <w:hideMark/>
                                  </w:tcPr>
                                  <w:tbl>
                                    <w:tblPr>
                                      <w:tblW w:w="5000" w:type="pct"/>
                                      <w:tblCellSpacing w:w="0" w:type="dxa"/>
                                      <w:tblBorders>
                                        <w:bottom w:val="single" w:sz="6" w:space="0" w:color="AEAEAE"/>
                                      </w:tblBorders>
                                      <w:tblCellMar>
                                        <w:left w:w="0" w:type="dxa"/>
                                        <w:right w:w="0" w:type="dxa"/>
                                      </w:tblCellMar>
                                      <w:tblLook w:val="04A0" w:firstRow="1" w:lastRow="0" w:firstColumn="1" w:lastColumn="0" w:noHBand="0" w:noVBand="1"/>
                                    </w:tblPr>
                                    <w:tblGrid>
                                      <w:gridCol w:w="9000"/>
                                    </w:tblGrid>
                                    <w:tr w:rsidR="003D2CEA" w:rsidRPr="003D2CEA">
                                      <w:trPr>
                                        <w:tblCellSpacing w:w="0" w:type="dxa"/>
                                      </w:trPr>
                                      <w:tc>
                                        <w:tcPr>
                                          <w:tcW w:w="5000" w:type="pct"/>
                                          <w:tcMar>
                                            <w:top w:w="1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2CEA" w:rsidRPr="003D2CEA">
                                            <w:trPr>
                                              <w:tblCellSpacing w:w="0" w:type="dxa"/>
                                            </w:trPr>
                                            <w:tc>
                                              <w:tcPr>
                                                <w:tcW w:w="0" w:type="auto"/>
                                                <w:tcMar>
                                                  <w:top w:w="15" w:type="dxa"/>
                                                  <w:left w:w="150" w:type="dxa"/>
                                                  <w:bottom w:w="15" w:type="dxa"/>
                                                  <w:right w:w="150" w:type="dxa"/>
                                                </w:tcMar>
                                                <w:vAlign w:val="center"/>
                                                <w:hideMark/>
                                              </w:tcPr>
                                              <w:tbl>
                                                <w:tblPr>
                                                  <w:tblW w:w="8592" w:type="dxa"/>
                                                  <w:tblCellSpacing w:w="0" w:type="dxa"/>
                                                  <w:tblCellMar>
                                                    <w:left w:w="0" w:type="dxa"/>
                                                    <w:right w:w="0" w:type="dxa"/>
                                                  </w:tblCellMar>
                                                  <w:tblLook w:val="04A0" w:firstRow="1" w:lastRow="0" w:firstColumn="1" w:lastColumn="0" w:noHBand="0" w:noVBand="1"/>
                                                </w:tblPr>
                                                <w:tblGrid>
                                                  <w:gridCol w:w="8592"/>
                                                </w:tblGrid>
                                                <w:tr w:rsidR="003D2CEA" w:rsidRPr="003D2CEA">
                                                  <w:trPr>
                                                    <w:tblCellSpacing w:w="0" w:type="dxa"/>
                                                  </w:trPr>
                                                  <w:tc>
                                                    <w:tcPr>
                                                      <w:tcW w:w="0" w:type="auto"/>
                                                      <w:vAlign w:val="center"/>
                                                      <w:hideMark/>
                                                    </w:tcPr>
                                                    <w:tbl>
                                                      <w:tblPr>
                                                        <w:tblW w:w="8592" w:type="dxa"/>
                                                        <w:tblCellSpacing w:w="0" w:type="dxa"/>
                                                        <w:tblCellMar>
                                                          <w:left w:w="0" w:type="dxa"/>
                                                          <w:right w:w="0" w:type="dxa"/>
                                                        </w:tblCellMar>
                                                        <w:tblLook w:val="04A0" w:firstRow="1" w:lastRow="0" w:firstColumn="1" w:lastColumn="0" w:noHBand="0" w:noVBand="1"/>
                                                      </w:tblPr>
                                                      <w:tblGrid>
                                                        <w:gridCol w:w="8592"/>
                                                      </w:tblGrid>
                                                      <w:tr w:rsidR="003D2CEA" w:rsidRPr="003D2CEA">
                                                        <w:trPr>
                                                          <w:tblCellSpacing w:w="0" w:type="dxa"/>
                                                        </w:trPr>
                                                        <w:tc>
                                                          <w:tcPr>
                                                            <w:tcW w:w="8592" w:type="dxa"/>
                                                            <w:hideMark/>
                                                          </w:tcPr>
                                                          <w:tbl>
                                                            <w:tblPr>
                                                              <w:tblW w:w="5000" w:type="pct"/>
                                                              <w:tblCellSpacing w:w="0" w:type="dxa"/>
                                                              <w:tblCellMar>
                                                                <w:left w:w="0" w:type="dxa"/>
                                                                <w:right w:w="0" w:type="dxa"/>
                                                              </w:tblCellMar>
                                                              <w:tblLook w:val="04A0" w:firstRow="1" w:lastRow="0" w:firstColumn="1" w:lastColumn="0" w:noHBand="0" w:noVBand="1"/>
                                                            </w:tblPr>
                                                            <w:tblGrid>
                                                              <w:gridCol w:w="8592"/>
                                                            </w:tblGrid>
                                                            <w:tr w:rsidR="003D2CEA" w:rsidRPr="003D2CEA">
                                                              <w:trPr>
                                                                <w:tblCellSpacing w:w="0" w:type="dxa"/>
                                                              </w:trPr>
                                                              <w:tc>
                                                                <w:tcPr>
                                                                  <w:tcW w:w="0" w:type="auto"/>
                                                                  <w:vAlign w:val="center"/>
                                                                  <w:hideMark/>
                                                                </w:tcPr>
                                                                <w:p w:rsidR="003D2CEA" w:rsidRPr="003D2CEA" w:rsidRDefault="003D2CEA" w:rsidP="003D2CEA">
                                                                  <w:pPr>
                                                                    <w:spacing w:after="0" w:line="240" w:lineRule="auto"/>
                                                                    <w:rPr>
                                                                      <w:rFonts w:ascii="Arial" w:eastAsia="Times New Roman" w:hAnsi="Arial" w:cs="Arial"/>
                                                                      <w:sz w:val="18"/>
                                                                      <w:szCs w:val="18"/>
                                                                    </w:rPr>
                                                                  </w:pPr>
                                                                  <w:r w:rsidRPr="003D2CEA">
                                                                    <w:rPr>
                                                                      <w:rFonts w:ascii="Arial" w:eastAsia="Times New Roman" w:hAnsi="Arial" w:cs="Arial"/>
                                                                      <w:color w:val="000000"/>
                                                                      <w:sz w:val="18"/>
                                                                      <w:szCs w:val="18"/>
                                                                    </w:rPr>
                                                                    <w:lastRenderedPageBreak/>
                                                                    <w:t>CTA will be streaming sessions live from the 2018 Good Teaching Conference to members who are unable to attend the conference in Garden Grove. The Virtual Pass to professional development learnings is free for all CTA members. All you need to do is use the link below to register.</w:t>
                                                                  </w:r>
                                                                </w:p>
                                                                <w:p w:rsidR="003D2CEA" w:rsidRPr="003D2CEA" w:rsidRDefault="003D2CEA" w:rsidP="003D2CEA">
                                                                  <w:pPr>
                                                                    <w:spacing w:after="0" w:line="240" w:lineRule="auto"/>
                                                                    <w:rPr>
                                                                      <w:rFonts w:ascii="Arial" w:eastAsia="Times New Roman" w:hAnsi="Arial" w:cs="Arial"/>
                                                                      <w:sz w:val="18"/>
                                                                      <w:szCs w:val="18"/>
                                                                    </w:rPr>
                                                                  </w:pPr>
                                                                  <w:r w:rsidRPr="003D2CEA">
                                                                    <w:rPr>
                                                                      <w:rFonts w:ascii="Arial" w:eastAsia="Times New Roman" w:hAnsi="Arial" w:cs="Arial"/>
                                                                      <w:sz w:val="18"/>
                                                                      <w:szCs w:val="18"/>
                                                                    </w:rPr>
                                                                    <w:t> </w:t>
                                                                  </w:r>
                                                                </w:p>
                                                                <w:p w:rsidR="003D2CEA" w:rsidRPr="003D2CEA" w:rsidRDefault="003D2CEA" w:rsidP="003D2CEA">
                                                                  <w:pPr>
                                                                    <w:spacing w:after="0" w:line="240" w:lineRule="auto"/>
                                                                    <w:jc w:val="center"/>
                                                                    <w:rPr>
                                                                      <w:rFonts w:ascii="Arial" w:eastAsia="Times New Roman" w:hAnsi="Arial" w:cs="Arial"/>
                                                                      <w:sz w:val="18"/>
                                                                      <w:szCs w:val="18"/>
                                                                    </w:rPr>
                                                                  </w:pPr>
                                                                  <w:hyperlink r:id="rId9" w:tgtFrame="_blank" w:tooltip="" w:history="1">
                                                                    <w:r w:rsidRPr="003D2CEA">
                                                                      <w:rPr>
                                                                        <w:rFonts w:ascii="Arial" w:eastAsia="Times New Roman" w:hAnsi="Arial" w:cs="Arial"/>
                                                                        <w:b/>
                                                                        <w:bCs/>
                                                                        <w:color w:val="1F1FDF"/>
                                                                        <w:sz w:val="18"/>
                                                                        <w:szCs w:val="18"/>
                                                                        <w:shd w:val="clear" w:color="auto" w:fill="FFFFFF"/>
                                                                      </w:rPr>
                                                                      <w:t>Click Here to Register</w:t>
                                                                    </w:r>
                                                                  </w:hyperlink>
                                                                </w:p>
                                                                <w:p w:rsidR="003D2CEA" w:rsidRPr="003D2CEA" w:rsidRDefault="003D2CEA" w:rsidP="003D2CEA">
                                                                  <w:pPr>
                                                                    <w:spacing w:after="0" w:line="240" w:lineRule="auto"/>
                                                                    <w:rPr>
                                                                      <w:rFonts w:ascii="Arial" w:eastAsia="Times New Roman" w:hAnsi="Arial" w:cs="Arial"/>
                                                                      <w:sz w:val="18"/>
                                                                      <w:szCs w:val="18"/>
                                                                    </w:rPr>
                                                                  </w:pPr>
                                                                  <w:r w:rsidRPr="003D2CEA">
                                                                    <w:rPr>
                                                                      <w:rFonts w:ascii="Arial" w:eastAsia="Times New Roman" w:hAnsi="Arial" w:cs="Arial"/>
                                                                      <w:sz w:val="18"/>
                                                                      <w:szCs w:val="18"/>
                                                                    </w:rPr>
                                                                    <w:t> </w:t>
                                                                  </w:r>
                                                                </w:p>
                                                                <w:p w:rsidR="003D2CEA" w:rsidRPr="003D2CEA" w:rsidRDefault="003D2CEA" w:rsidP="003D2CEA">
                                                                  <w:pPr>
                                                                    <w:spacing w:after="0" w:line="240" w:lineRule="auto"/>
                                                                    <w:rPr>
                                                                      <w:rFonts w:ascii="Arial" w:eastAsia="Times New Roman" w:hAnsi="Arial" w:cs="Arial"/>
                                                                      <w:sz w:val="18"/>
                                                                      <w:szCs w:val="18"/>
                                                                    </w:rPr>
                                                                  </w:pPr>
                                                                  <w:r w:rsidRPr="003D2CEA">
                                                                    <w:rPr>
                                                                      <w:rFonts w:ascii="Arial" w:eastAsia="Times New Roman" w:hAnsi="Arial" w:cs="Arial"/>
                                                                      <w:color w:val="000000"/>
                                                                      <w:sz w:val="18"/>
                                                                      <w:szCs w:val="18"/>
                                                                    </w:rPr>
                                                                    <w:t>The Virtual Pass will bring these sessions direct to you on March 17:</w:t>
                                                                  </w:r>
                                                                </w:p>
                                                                <w:p w:rsidR="003D2CEA" w:rsidRPr="003D2CEA" w:rsidRDefault="003D2CEA" w:rsidP="003D2CEA">
                                                                  <w:pPr>
                                                                    <w:numPr>
                                                                      <w:ilvl w:val="0"/>
                                                                      <w:numId w:val="11"/>
                                                                    </w:numPr>
                                                                    <w:spacing w:before="100" w:beforeAutospacing="1" w:after="100" w:afterAutospacing="1" w:line="240" w:lineRule="auto"/>
                                                                    <w:rPr>
                                                                      <w:rFonts w:ascii="Arial" w:eastAsia="Times New Roman" w:hAnsi="Arial" w:cs="Arial"/>
                                                                      <w:sz w:val="18"/>
                                                                      <w:szCs w:val="18"/>
                                                                    </w:rPr>
                                                                  </w:pPr>
                                                                  <w:r w:rsidRPr="003D2CEA">
                                                                    <w:rPr>
                                                                      <w:rFonts w:ascii="Arial" w:eastAsia="Times New Roman" w:hAnsi="Arial" w:cs="Arial"/>
                                                                      <w:b/>
                                                                      <w:bCs/>
                                                                      <w:color w:val="000000"/>
                                                                      <w:sz w:val="18"/>
                                                                      <w:szCs w:val="18"/>
                                                                    </w:rPr>
                                                                    <w:t>A Class with an IMPACT: Empowering Students with a Pedagogy of Purpose</w:t>
                                                                  </w:r>
                                                                  <w:r w:rsidRPr="003D2CEA">
                                                                    <w:rPr>
                                                                      <w:rFonts w:ascii="Arial" w:eastAsia="Times New Roman" w:hAnsi="Arial" w:cs="Arial"/>
                                                                      <w:sz w:val="18"/>
                                                                      <w:szCs w:val="18"/>
                                                                    </w:rPr>
                                                                    <w:br/>
                                                                    <w:t>By challenging students to implement their ideas and acting as facilitators and mentors, we can support their emotional growth, their search for a purpose and their need for real-life collaborative experiences.</w:t>
                                                                  </w:r>
                                                                </w:p>
                                                                <w:p w:rsidR="003D2CEA" w:rsidRPr="003D2CEA" w:rsidRDefault="003D2CEA" w:rsidP="003D2CEA">
                                                                  <w:pPr>
                                                                    <w:numPr>
                                                                      <w:ilvl w:val="0"/>
                                                                      <w:numId w:val="11"/>
                                                                    </w:numPr>
                                                                    <w:spacing w:before="100" w:beforeAutospacing="1" w:after="100" w:afterAutospacing="1" w:line="240" w:lineRule="auto"/>
                                                                    <w:rPr>
                                                                      <w:rFonts w:ascii="Arial" w:eastAsia="Times New Roman" w:hAnsi="Arial" w:cs="Arial"/>
                                                                      <w:sz w:val="18"/>
                                                                      <w:szCs w:val="18"/>
                                                                    </w:rPr>
                                                                  </w:pPr>
                                                                  <w:r w:rsidRPr="003D2CEA">
                                                                    <w:rPr>
                                                                      <w:rFonts w:ascii="Arial" w:eastAsia="Times New Roman" w:hAnsi="Arial" w:cs="Arial"/>
                                                                      <w:b/>
                                                                      <w:bCs/>
                                                                      <w:color w:val="000000"/>
                                                                      <w:sz w:val="18"/>
                                                                      <w:szCs w:val="18"/>
                                                                    </w:rPr>
                                                                    <w:t>Formative Assessment Tool for Constructive Conversations</w:t>
                                                                  </w:r>
                                                                  <w:r w:rsidRPr="003D2CEA">
                                                                    <w:rPr>
                                                                      <w:rFonts w:ascii="Arial" w:eastAsia="Times New Roman" w:hAnsi="Arial" w:cs="Arial"/>
                                                                      <w:sz w:val="18"/>
                                                                      <w:szCs w:val="18"/>
                                                                    </w:rPr>
                                                                    <w:br/>
                                                                    <w:t>Learn how this tool can help teachers from all grade levels and courses design effective lessons for engaging students’ conversation skills at more rigorous levels.</w:t>
                                                                  </w:r>
                                                                </w:p>
                                                                <w:p w:rsidR="003D2CEA" w:rsidRPr="003D2CEA" w:rsidRDefault="003D2CEA" w:rsidP="003D2CEA">
                                                                  <w:pPr>
                                                                    <w:numPr>
                                                                      <w:ilvl w:val="0"/>
                                                                      <w:numId w:val="11"/>
                                                                    </w:numPr>
                                                                    <w:spacing w:before="100" w:beforeAutospacing="1" w:after="100" w:afterAutospacing="1" w:line="240" w:lineRule="auto"/>
                                                                    <w:rPr>
                                                                      <w:rFonts w:ascii="Arial" w:eastAsia="Times New Roman" w:hAnsi="Arial" w:cs="Arial"/>
                                                                      <w:sz w:val="18"/>
                                                                      <w:szCs w:val="18"/>
                                                                    </w:rPr>
                                                                  </w:pPr>
                                                                  <w:r w:rsidRPr="003D2CEA">
                                                                    <w:rPr>
                                                                      <w:rFonts w:ascii="Arial" w:eastAsia="Times New Roman" w:hAnsi="Arial" w:cs="Arial"/>
                                                                      <w:b/>
                                                                      <w:bCs/>
                                                                      <w:color w:val="000000"/>
                                                                      <w:sz w:val="18"/>
                                                                      <w:szCs w:val="18"/>
                                                                    </w:rPr>
                                                                    <w:t>To Your Health!</w:t>
                                                                  </w:r>
                                                                  <w:r w:rsidRPr="003D2CEA">
                                                                    <w:rPr>
                                                                      <w:rFonts w:ascii="Arial" w:eastAsia="Times New Roman" w:hAnsi="Arial" w:cs="Arial"/>
                                                                      <w:sz w:val="18"/>
                                                                      <w:szCs w:val="18"/>
                                                                    </w:rPr>
                                                                    <w:br/>
                                                                    <w:t>This session presents 31 small changes that we can make in six categories that compounded over time can have a huge positive impact on educators' physical, mental and emotional health.</w:t>
                                                                  </w:r>
                                                                </w:p>
                                                                <w:p w:rsidR="003D2CEA" w:rsidRPr="003D2CEA" w:rsidRDefault="003D2CEA" w:rsidP="003D2CEA">
                                                                  <w:pPr>
                                                                    <w:spacing w:after="0" w:line="240" w:lineRule="auto"/>
                                                                    <w:rPr>
                                                                      <w:rFonts w:ascii="Arial" w:eastAsia="Times New Roman" w:hAnsi="Arial" w:cs="Arial"/>
                                                                      <w:sz w:val="18"/>
                                                                      <w:szCs w:val="18"/>
                                                                    </w:rPr>
                                                                  </w:pPr>
                                                                  <w:r w:rsidRPr="003D2CEA">
                                                                    <w:rPr>
                                                                      <w:rFonts w:ascii="Arial" w:eastAsia="Times New Roman" w:hAnsi="Arial" w:cs="Arial"/>
                                                                      <w:sz w:val="18"/>
                                                                      <w:szCs w:val="18"/>
                                                                    </w:rPr>
                                                                    <w:t> </w:t>
                                                                  </w:r>
                                                                </w:p>
                                                                <w:p w:rsidR="003D2CEA" w:rsidRPr="003D2CEA" w:rsidRDefault="003D2CEA" w:rsidP="003D2CEA">
                                                                  <w:pPr>
                                                                    <w:spacing w:after="0" w:line="240" w:lineRule="auto"/>
                                                                    <w:rPr>
                                                                      <w:rFonts w:ascii="Arial" w:eastAsia="Times New Roman" w:hAnsi="Arial" w:cs="Arial"/>
                                                                      <w:sz w:val="18"/>
                                                                      <w:szCs w:val="18"/>
                                                                    </w:rPr>
                                                                  </w:pPr>
                                                                  <w:r w:rsidRPr="003D2CEA">
                                                                    <w:rPr>
                                                                      <w:rFonts w:ascii="Arial" w:eastAsia="Times New Roman" w:hAnsi="Arial" w:cs="Arial"/>
                                                                      <w:color w:val="000000"/>
                                                                      <w:sz w:val="18"/>
                                                                      <w:szCs w:val="18"/>
                                                                    </w:rPr>
                                                                    <w:t>You will receive another email after registration with more info on these sessions and links to watch them live or archived.</w:t>
                                                                  </w:r>
                                                                </w:p>
                                                              </w:tc>
                                                            </w:tr>
                                                          </w:tbl>
                                                          <w:p w:rsidR="003D2CEA" w:rsidRPr="003D2CEA" w:rsidRDefault="003D2CEA" w:rsidP="003D2CEA">
                                                            <w:pPr>
                                                              <w:spacing w:after="0" w:line="240" w:lineRule="auto"/>
                                                              <w:rPr>
                                                                <w:rFonts w:ascii="Arial" w:eastAsia="Times New Roman" w:hAnsi="Arial" w:cs="Arial"/>
                                                                <w:sz w:val="18"/>
                                                                <w:szCs w:val="18"/>
                                                              </w:rPr>
                                                            </w:pPr>
                                                          </w:p>
                                                        </w:tc>
                                                      </w:tr>
                                                    </w:tbl>
                                                    <w:p w:rsidR="003D2CEA" w:rsidRPr="003D2CEA" w:rsidRDefault="003D2CEA" w:rsidP="003D2CEA">
                                                      <w:pPr>
                                                        <w:spacing w:after="0" w:line="240" w:lineRule="auto"/>
                                                        <w:rPr>
                                                          <w:rFonts w:ascii="Arial" w:eastAsia="Times New Roman" w:hAnsi="Arial" w:cs="Arial"/>
                                                          <w:sz w:val="18"/>
                                                          <w:szCs w:val="18"/>
                                                        </w:rPr>
                                                      </w:pPr>
                                                    </w:p>
                                                  </w:tc>
                                                </w:tr>
                                              </w:tbl>
                                              <w:p w:rsidR="003D2CEA" w:rsidRPr="003D2CEA" w:rsidRDefault="003D2CEA" w:rsidP="003D2CEA">
                                                <w:pPr>
                                                  <w:spacing w:after="0" w:line="240" w:lineRule="auto"/>
                                                  <w:rPr>
                                                    <w:rFonts w:ascii="Arial" w:eastAsia="Times New Roman" w:hAnsi="Arial" w:cs="Arial"/>
                                                    <w:sz w:val="18"/>
                                                    <w:szCs w:val="18"/>
                                                  </w:rPr>
                                                </w:pPr>
                                              </w:p>
                                            </w:tc>
                                          </w:tr>
                                        </w:tbl>
                                        <w:p w:rsidR="003D2CEA" w:rsidRPr="003D2CEA" w:rsidRDefault="003D2CEA" w:rsidP="003D2CEA">
                                          <w:pPr>
                                            <w:spacing w:after="0" w:line="240" w:lineRule="auto"/>
                                            <w:rPr>
                                              <w:rFonts w:ascii="Arial" w:eastAsia="Times New Roman" w:hAnsi="Arial" w:cs="Arial"/>
                                              <w:sz w:val="18"/>
                                              <w:szCs w:val="18"/>
                                            </w:rPr>
                                          </w:pPr>
                                        </w:p>
                                      </w:tc>
                                    </w:tr>
                                  </w:tbl>
                                  <w:p w:rsidR="003D2CEA" w:rsidRPr="003D2CEA" w:rsidRDefault="003D2CEA" w:rsidP="003D2CEA">
                                    <w:pPr>
                                      <w:spacing w:after="0" w:line="240" w:lineRule="auto"/>
                                      <w:rPr>
                                        <w:rFonts w:ascii="Arial" w:eastAsia="Times New Roman" w:hAnsi="Arial" w:cs="Arial"/>
                                        <w:sz w:val="18"/>
                                        <w:szCs w:val="18"/>
                                      </w:rPr>
                                    </w:pPr>
                                  </w:p>
                                </w:tc>
                              </w:tr>
                            </w:tbl>
                            <w:p w:rsidR="003D2CEA" w:rsidRPr="003D2CEA" w:rsidRDefault="003D2CEA" w:rsidP="003D2CEA">
                              <w:pPr>
                                <w:spacing w:after="0" w:line="240" w:lineRule="auto"/>
                                <w:rPr>
                                  <w:rFonts w:ascii="Arial" w:eastAsia="Times New Roman" w:hAnsi="Arial" w:cs="Arial"/>
                                  <w:sz w:val="18"/>
                                  <w:szCs w:val="18"/>
                                </w:rPr>
                              </w:pPr>
                            </w:p>
                          </w:tc>
                        </w:tr>
                      </w:tbl>
                      <w:p w:rsidR="003D2CEA" w:rsidRPr="003D2CEA" w:rsidRDefault="003D2CEA" w:rsidP="003D2CEA">
                        <w:pPr>
                          <w:spacing w:after="0" w:line="240" w:lineRule="auto"/>
                          <w:jc w:val="center"/>
                          <w:rPr>
                            <w:rFonts w:ascii="Arial" w:eastAsia="Times New Roman" w:hAnsi="Arial" w:cs="Arial"/>
                            <w:sz w:val="18"/>
                            <w:szCs w:val="18"/>
                          </w:rPr>
                        </w:pPr>
                      </w:p>
                    </w:tc>
                  </w:tr>
                </w:tbl>
                <w:p w:rsidR="003D2CEA" w:rsidRPr="003D2CEA" w:rsidRDefault="003D2CEA" w:rsidP="003D2CEA">
                  <w:pPr>
                    <w:spacing w:after="0" w:line="240" w:lineRule="auto"/>
                    <w:rPr>
                      <w:rFonts w:ascii="Arial" w:eastAsia="Times New Roman" w:hAnsi="Arial" w:cs="Arial"/>
                      <w:sz w:val="18"/>
                      <w:szCs w:val="18"/>
                    </w:rPr>
                  </w:pPr>
                </w:p>
              </w:tc>
            </w:tr>
          </w:tbl>
          <w:p w:rsidR="003D2CEA" w:rsidRPr="003D2CEA" w:rsidRDefault="003D2CEA" w:rsidP="003D2CEA">
            <w:pPr>
              <w:spacing w:after="0" w:line="240" w:lineRule="auto"/>
              <w:jc w:val="center"/>
              <w:rPr>
                <w:rFonts w:ascii="Arial" w:eastAsia="Times New Roman" w:hAnsi="Arial" w:cs="Arial"/>
                <w:sz w:val="18"/>
                <w:szCs w:val="18"/>
              </w:rPr>
            </w:pPr>
          </w:p>
        </w:tc>
      </w:tr>
    </w:tbl>
    <w:p w:rsidR="003D2CEA" w:rsidRPr="003D2CEA" w:rsidRDefault="003D2CEA" w:rsidP="003D2CEA">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8080"/>
          <w:sz w:val="24"/>
          <w:szCs w:val="24"/>
        </w:rPr>
        <w:lastRenderedPageBreak/>
        <w:t xml:space="preserve">Update #1, </w:t>
      </w:r>
      <w:r w:rsidRPr="003D2CEA">
        <w:rPr>
          <w:rFonts w:ascii="Verdana" w:eastAsia="Times New Roman" w:hAnsi="Verdana" w:cs="Times New Roman"/>
          <w:b/>
          <w:bCs/>
          <w:color w:val="008080"/>
          <w:sz w:val="24"/>
          <w:szCs w:val="24"/>
        </w:rPr>
        <w:t xml:space="preserve">March 1, 2018 </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rPr>
        <w:t>Dear Members- </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br/>
        <w:t>After months of hard work, last night we reached a TA (tentative agreement) for compensation: </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p>
    <w:p w:rsidR="003D2CEA" w:rsidRPr="003D2CEA" w:rsidRDefault="003D2CEA" w:rsidP="003D2CEA">
      <w:pPr>
        <w:pStyle w:val="ListParagraph"/>
        <w:numPr>
          <w:ilvl w:val="0"/>
          <w:numId w:val="3"/>
        </w:numPr>
        <w:shd w:val="clear" w:color="auto" w:fill="FFFFFF"/>
        <w:spacing w:after="0" w:line="240" w:lineRule="auto"/>
        <w:rPr>
          <w:rFonts w:ascii="Verdana" w:eastAsia="Times New Roman" w:hAnsi="Verdana" w:cs="Times New Roman"/>
          <w:b/>
          <w:bCs/>
          <w:color w:val="33CCCC"/>
          <w:sz w:val="24"/>
          <w:szCs w:val="24"/>
        </w:rPr>
      </w:pPr>
      <w:r w:rsidRPr="003D2CEA">
        <w:rPr>
          <w:rFonts w:ascii="Verdana" w:eastAsia="Times New Roman" w:hAnsi="Verdana" w:cs="Times New Roman"/>
          <w:b/>
          <w:bCs/>
          <w:color w:val="33CCCC"/>
          <w:sz w:val="24"/>
          <w:szCs w:val="24"/>
        </w:rPr>
        <w:t>For the 2017-18 school year- Effective January 01, 2018: 2% added to the salary schedules.</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p>
    <w:p w:rsidR="003D2CEA" w:rsidRPr="003D2CEA" w:rsidRDefault="003D2CEA" w:rsidP="003D2CEA">
      <w:pPr>
        <w:pStyle w:val="ListParagraph"/>
        <w:numPr>
          <w:ilvl w:val="0"/>
          <w:numId w:val="3"/>
        </w:num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t>For the 2018-19 school year- Effective July 01, 2018: salary schedule adjusted to the COLA (2.51%).</w:t>
      </w:r>
    </w:p>
    <w:p w:rsidR="003D2CEA" w:rsidRDefault="003D2CEA" w:rsidP="003D2CEA">
      <w:pPr>
        <w:shd w:val="clear" w:color="auto" w:fill="FFFFFF"/>
        <w:spacing w:after="0" w:line="240" w:lineRule="auto"/>
        <w:rPr>
          <w:rFonts w:ascii="Verdana" w:eastAsia="Times New Roman" w:hAnsi="Verdana" w:cs="Times New Roman"/>
          <w:b/>
          <w:bCs/>
          <w:color w:val="33CCCC"/>
          <w:sz w:val="24"/>
          <w:szCs w:val="24"/>
        </w:rPr>
      </w:pPr>
      <w:r w:rsidRPr="003D2CEA">
        <w:rPr>
          <w:rFonts w:ascii="Verdana" w:eastAsia="Times New Roman" w:hAnsi="Verdana" w:cs="Times New Roman"/>
          <w:b/>
          <w:bCs/>
          <w:color w:val="33CCCC"/>
          <w:sz w:val="24"/>
          <w:szCs w:val="24"/>
        </w:rPr>
        <w:t>                                                 </w:t>
      </w:r>
    </w:p>
    <w:p w:rsidR="003D2CEA" w:rsidRPr="003D2CEA" w:rsidRDefault="003D2CEA" w:rsidP="003D2CEA">
      <w:pPr>
        <w:pStyle w:val="ListParagraph"/>
        <w:numPr>
          <w:ilvl w:val="0"/>
          <w:numId w:val="3"/>
        </w:num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t>Effective January 01, 2019: salary schedule adjusted by 2.50%</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t> </w:t>
      </w:r>
    </w:p>
    <w:p w:rsidR="003D2CEA" w:rsidRPr="003D2CEA" w:rsidRDefault="003D2CEA" w:rsidP="003D2CEA">
      <w:pPr>
        <w:pStyle w:val="ListParagraph"/>
        <w:numPr>
          <w:ilvl w:val="0"/>
          <w:numId w:val="3"/>
        </w:num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CCCC"/>
          <w:sz w:val="24"/>
          <w:szCs w:val="24"/>
        </w:rPr>
        <w:t>Contingency language: If Fall 2018 enrollment exceeds the projected enrollment by 60 students District and DUEA agree to return to the bargaining table</w:t>
      </w:r>
      <w:r w:rsidRPr="003D2CEA">
        <w:rPr>
          <w:rFonts w:ascii="Verdana" w:eastAsia="Times New Roman" w:hAnsi="Verdana" w:cs="Times New Roman"/>
          <w:color w:val="000000"/>
          <w:sz w:val="20"/>
          <w:szCs w:val="20"/>
        </w:rPr>
        <w:t xml:space="preserve"> </w:t>
      </w:r>
      <w:r w:rsidRPr="003D2CEA">
        <w:rPr>
          <w:rFonts w:ascii="Verdana" w:eastAsia="Times New Roman" w:hAnsi="Verdana" w:cs="Times New Roman"/>
          <w:b/>
          <w:bCs/>
          <w:color w:val="33CCCC"/>
          <w:sz w:val="24"/>
          <w:szCs w:val="24"/>
        </w:rPr>
        <w:t>in good faith to discuss use of those funds.</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shd w:val="clear" w:color="auto" w:fill="CCFFFF"/>
        </w:rPr>
        <w:t>We are planning a general meeting to discuss the TA next week; as soon as we secure a date and place to hold the meeting, we will let you know the details. </w:t>
      </w:r>
      <w:r w:rsidRPr="003D2CEA">
        <w:rPr>
          <w:rFonts w:ascii="Verdana" w:eastAsia="Times New Roman" w:hAnsi="Verdana" w:cs="Times New Roman"/>
          <w:b/>
          <w:bCs/>
          <w:color w:val="008080"/>
          <w:sz w:val="24"/>
          <w:szCs w:val="24"/>
          <w:u w:val="single"/>
          <w:shd w:val="clear" w:color="auto" w:fill="CCFFFF"/>
        </w:rPr>
        <w:t>IN the meantime, feel free to fill out the below form:</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3399"/>
          <w:sz w:val="24"/>
          <w:szCs w:val="24"/>
          <w:u w:val="single"/>
          <w:shd w:val="clear" w:color="auto" w:fill="CCFFCC"/>
        </w:rPr>
        <w:lastRenderedPageBreak/>
        <w:t>Thank you everyone for going outside with signs and banner showing your support!</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333399"/>
          <w:sz w:val="24"/>
          <w:szCs w:val="24"/>
          <w:shd w:val="clear" w:color="auto" w:fill="FFFFFF"/>
        </w:rPr>
        <w:t>              </w:t>
      </w:r>
      <w:r w:rsidRPr="003D2CEA">
        <w:rPr>
          <w:rFonts w:ascii="Verdana" w:eastAsia="Times New Roman" w:hAnsi="Verdana" w:cs="Times New Roman"/>
          <w:b/>
          <w:bCs/>
          <w:color w:val="333399"/>
          <w:sz w:val="24"/>
          <w:szCs w:val="24"/>
          <w:shd w:val="clear" w:color="auto" w:fill="FFFF99"/>
        </w:rPr>
        <w:t>Beardslee won the contest this week, DHS won last week!</w:t>
      </w: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p>
    <w:p w:rsidR="003D2CEA" w:rsidRPr="003D2CEA" w:rsidRDefault="003D2CEA" w:rsidP="003D2CEA">
      <w:pPr>
        <w:shd w:val="clear" w:color="auto" w:fill="FFFFFF"/>
        <w:spacing w:after="0"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u w:val="single"/>
        </w:rPr>
        <w:t>Upcoming EVENTS:</w:t>
      </w:r>
    </w:p>
    <w:p w:rsidR="003D2CEA" w:rsidRPr="003D2CEA" w:rsidRDefault="003D2CEA" w:rsidP="003D2CE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rPr>
        <w:t>   CSEA is negotiating this coming Tuesday, March 6th. Please wear you shirts in support! </w:t>
      </w:r>
    </w:p>
    <w:p w:rsidR="003D2CEA" w:rsidRPr="003D2CEA" w:rsidRDefault="003D2CEA" w:rsidP="003D2CE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D2CEA">
        <w:rPr>
          <w:rFonts w:ascii="Verdana" w:eastAsia="Times New Roman" w:hAnsi="Verdana" w:cs="Times New Roman"/>
          <w:b/>
          <w:bCs/>
          <w:color w:val="008080"/>
          <w:sz w:val="24"/>
          <w:szCs w:val="24"/>
        </w:rPr>
        <w:t>   Thursday, March 8th - General Board Meeting, HR takes all the positions for Reduction in Force (RIF) to the Board for approval.  </w:t>
      </w:r>
    </w:p>
    <w:p w:rsidR="00D1759D" w:rsidRDefault="00D1759D"/>
    <w:sectPr w:rsidR="00D17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96" w:rsidRDefault="00136D96" w:rsidP="003D2CEA">
      <w:pPr>
        <w:spacing w:after="0" w:line="240" w:lineRule="auto"/>
      </w:pPr>
      <w:r>
        <w:separator/>
      </w:r>
    </w:p>
  </w:endnote>
  <w:endnote w:type="continuationSeparator" w:id="0">
    <w:p w:rsidR="00136D96" w:rsidRDefault="00136D96" w:rsidP="003D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96" w:rsidRDefault="00136D96" w:rsidP="003D2CEA">
      <w:pPr>
        <w:spacing w:after="0" w:line="240" w:lineRule="auto"/>
      </w:pPr>
      <w:r>
        <w:separator/>
      </w:r>
    </w:p>
  </w:footnote>
  <w:footnote w:type="continuationSeparator" w:id="0">
    <w:p w:rsidR="00136D96" w:rsidRDefault="00136D96" w:rsidP="003D2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7303"/>
    <w:multiLevelType w:val="multilevel"/>
    <w:tmpl w:val="370A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534C5"/>
    <w:multiLevelType w:val="multilevel"/>
    <w:tmpl w:val="2A32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05E50"/>
    <w:multiLevelType w:val="multilevel"/>
    <w:tmpl w:val="E52205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1896F57"/>
    <w:multiLevelType w:val="multilevel"/>
    <w:tmpl w:val="6F74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A0E54"/>
    <w:multiLevelType w:val="hybridMultilevel"/>
    <w:tmpl w:val="D906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C00CB"/>
    <w:multiLevelType w:val="multilevel"/>
    <w:tmpl w:val="1A3C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B19D8"/>
    <w:multiLevelType w:val="multilevel"/>
    <w:tmpl w:val="4F82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B3BD6"/>
    <w:multiLevelType w:val="hybridMultilevel"/>
    <w:tmpl w:val="B1800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316DB3"/>
    <w:multiLevelType w:val="multilevel"/>
    <w:tmpl w:val="5DFA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450547"/>
    <w:multiLevelType w:val="multilevel"/>
    <w:tmpl w:val="2D8C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24F87"/>
    <w:multiLevelType w:val="multilevel"/>
    <w:tmpl w:val="4C92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1"/>
  </w:num>
  <w:num w:numId="6">
    <w:abstractNumId w:val="5"/>
  </w:num>
  <w:num w:numId="7">
    <w:abstractNumId w:val="3"/>
  </w:num>
  <w:num w:numId="8">
    <w:abstractNumId w:val="6"/>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38"/>
    <w:rsid w:val="00136D96"/>
    <w:rsid w:val="003D2CEA"/>
    <w:rsid w:val="003E0438"/>
    <w:rsid w:val="00D1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028D5-8FF2-46AF-8BF4-2B027D21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EA"/>
    <w:pPr>
      <w:ind w:left="720"/>
      <w:contextualSpacing/>
    </w:pPr>
  </w:style>
  <w:style w:type="paragraph" w:styleId="Header">
    <w:name w:val="header"/>
    <w:basedOn w:val="Normal"/>
    <w:link w:val="HeaderChar"/>
    <w:uiPriority w:val="99"/>
    <w:unhideWhenUsed/>
    <w:rsid w:val="003D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EA"/>
  </w:style>
  <w:style w:type="paragraph" w:styleId="Footer">
    <w:name w:val="footer"/>
    <w:basedOn w:val="Normal"/>
    <w:link w:val="FooterChar"/>
    <w:uiPriority w:val="99"/>
    <w:unhideWhenUsed/>
    <w:rsid w:val="003D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EA"/>
  </w:style>
  <w:style w:type="character" w:styleId="Hyperlink">
    <w:name w:val="Hyperlink"/>
    <w:basedOn w:val="DefaultParagraphFont"/>
    <w:uiPriority w:val="99"/>
    <w:semiHidden/>
    <w:unhideWhenUsed/>
    <w:rsid w:val="003D2CEA"/>
    <w:rPr>
      <w:color w:val="0000FF"/>
      <w:u w:val="single"/>
    </w:rPr>
  </w:style>
  <w:style w:type="character" w:styleId="Strong">
    <w:name w:val="Strong"/>
    <w:basedOn w:val="DefaultParagraphFont"/>
    <w:uiPriority w:val="22"/>
    <w:qFormat/>
    <w:rsid w:val="003D2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29086">
      <w:bodyDiv w:val="1"/>
      <w:marLeft w:val="0"/>
      <w:marRight w:val="0"/>
      <w:marTop w:val="0"/>
      <w:marBottom w:val="0"/>
      <w:divBdr>
        <w:top w:val="none" w:sz="0" w:space="0" w:color="auto"/>
        <w:left w:val="none" w:sz="0" w:space="0" w:color="auto"/>
        <w:bottom w:val="none" w:sz="0" w:space="0" w:color="auto"/>
        <w:right w:val="none" w:sz="0" w:space="0" w:color="auto"/>
      </w:divBdr>
    </w:div>
    <w:div w:id="1535389686">
      <w:bodyDiv w:val="1"/>
      <w:marLeft w:val="0"/>
      <w:marRight w:val="0"/>
      <w:marTop w:val="0"/>
      <w:marBottom w:val="0"/>
      <w:divBdr>
        <w:top w:val="none" w:sz="0" w:space="0" w:color="auto"/>
        <w:left w:val="none" w:sz="0" w:space="0" w:color="auto"/>
        <w:bottom w:val="none" w:sz="0" w:space="0" w:color="auto"/>
        <w:right w:val="none" w:sz="0" w:space="0" w:color="auto"/>
      </w:divBdr>
      <w:divsChild>
        <w:div w:id="1389302221">
          <w:marLeft w:val="0"/>
          <w:marRight w:val="0"/>
          <w:marTop w:val="270"/>
          <w:marBottom w:val="270"/>
          <w:divBdr>
            <w:top w:val="none" w:sz="0" w:space="0" w:color="auto"/>
            <w:left w:val="none" w:sz="0" w:space="0" w:color="auto"/>
            <w:bottom w:val="none" w:sz="0" w:space="0" w:color="auto"/>
            <w:right w:val="none" w:sz="0" w:space="0" w:color="auto"/>
          </w:divBdr>
        </w:div>
        <w:div w:id="961807052">
          <w:marLeft w:val="0"/>
          <w:marRight w:val="0"/>
          <w:marTop w:val="0"/>
          <w:marBottom w:val="0"/>
          <w:divBdr>
            <w:top w:val="none" w:sz="0" w:space="0" w:color="auto"/>
            <w:left w:val="none" w:sz="0" w:space="0" w:color="auto"/>
            <w:bottom w:val="none" w:sz="0" w:space="0" w:color="auto"/>
            <w:right w:val="none" w:sz="0" w:space="0" w:color="auto"/>
          </w:divBdr>
        </w:div>
        <w:div w:id="1442452521">
          <w:marLeft w:val="0"/>
          <w:marRight w:val="0"/>
          <w:marTop w:val="0"/>
          <w:marBottom w:val="0"/>
          <w:divBdr>
            <w:top w:val="none" w:sz="0" w:space="0" w:color="auto"/>
            <w:left w:val="none" w:sz="0" w:space="0" w:color="auto"/>
            <w:bottom w:val="none" w:sz="0" w:space="0" w:color="auto"/>
            <w:right w:val="none" w:sz="0" w:space="0" w:color="auto"/>
          </w:divBdr>
        </w:div>
        <w:div w:id="1441342223">
          <w:marLeft w:val="0"/>
          <w:marRight w:val="0"/>
          <w:marTop w:val="0"/>
          <w:marBottom w:val="0"/>
          <w:divBdr>
            <w:top w:val="none" w:sz="0" w:space="0" w:color="auto"/>
            <w:left w:val="none" w:sz="0" w:space="0" w:color="auto"/>
            <w:bottom w:val="none" w:sz="0" w:space="0" w:color="auto"/>
            <w:right w:val="none" w:sz="0" w:space="0" w:color="auto"/>
          </w:divBdr>
          <w:divsChild>
            <w:div w:id="7885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lick.cta-mailings.org/?qs=baf58c3a0644fa5d8c7c78ebe0af7987e5a1d3570c18c3291d717adee672179ed0be3ae0233fc052820159d399fac06f5d3898350038a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ck.cta-mailings.org/?qs=baf58c3a0644fa5d8c7c78ebe0af7987e5a1d3570c18c3291d717adee672179ed0be3ae0233fc052820159d399fac06f5d3898350038a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Messner</dc:creator>
  <cp:keywords/>
  <dc:description/>
  <cp:lastModifiedBy>Heather Messner</cp:lastModifiedBy>
  <cp:revision>2</cp:revision>
  <dcterms:created xsi:type="dcterms:W3CDTF">2018-04-30T02:53:00Z</dcterms:created>
  <dcterms:modified xsi:type="dcterms:W3CDTF">2018-04-30T03:07:00Z</dcterms:modified>
</cp:coreProperties>
</file>